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D50" w:rsidRPr="009E4D50" w:rsidRDefault="009E4D50" w:rsidP="009E4D50">
      <w:pPr>
        <w:widowControl w:val="0"/>
        <w:autoSpaceDE w:val="0"/>
        <w:autoSpaceDN w:val="0"/>
        <w:adjustRightInd w:val="0"/>
        <w:spacing w:after="0" w:line="240" w:lineRule="auto"/>
        <w:jc w:val="center"/>
        <w:rPr>
          <w:rFonts w:ascii="Times New Roman" w:hAnsi="Times New Roman" w:cs="Times New Roman"/>
          <w:b/>
          <w:sz w:val="24"/>
          <w:szCs w:val="24"/>
        </w:rPr>
      </w:pPr>
      <w:r w:rsidRPr="009E4D50">
        <w:rPr>
          <w:rFonts w:ascii="Times New Roman" w:hAnsi="Times New Roman" w:cs="Times New Roman"/>
          <w:b/>
          <w:sz w:val="24"/>
          <w:szCs w:val="24"/>
        </w:rPr>
        <w:t>KINGSBURG JOINT UNION HIGH SCHOOL</w:t>
      </w:r>
      <w:r w:rsidR="009E2F75">
        <w:rPr>
          <w:rFonts w:ascii="Times New Roman" w:hAnsi="Times New Roman" w:cs="Times New Roman"/>
          <w:b/>
          <w:sz w:val="24"/>
          <w:szCs w:val="24"/>
        </w:rPr>
        <w:t xml:space="preserve"> </w:t>
      </w:r>
      <w:r w:rsidR="000B4CDD">
        <w:rPr>
          <w:rFonts w:ascii="Times New Roman" w:hAnsi="Times New Roman" w:cs="Times New Roman"/>
          <w:b/>
          <w:sz w:val="24"/>
          <w:szCs w:val="24"/>
        </w:rPr>
        <w:t>DISTRICT ETHICAL</w:t>
      </w:r>
      <w:r w:rsidRPr="009E4D50">
        <w:rPr>
          <w:rFonts w:ascii="Times New Roman" w:hAnsi="Times New Roman" w:cs="Times New Roman"/>
          <w:b/>
          <w:sz w:val="24"/>
          <w:szCs w:val="24"/>
        </w:rPr>
        <w:t xml:space="preserve"> USE AGREEMENT AND RELEASE OF DISTRICT FROM LIABILITY (EMPLOYEES)</w:t>
      </w: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Kingsburg Joint Union High School District (KJUHSD) authorizes district employees to use technology owned or otherwise provided by the district as necessary to fulfill the requirements of their position. The use of district technology is a privilege permitted at the district's discretion and is subject to the conditions and restrictions set forth in applicable Board policies, administrative regulations, and this Acceptable Use Agreement. The district reserves the right to suspend access at any time, without notice, for any reason.</w:t>
      </w: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district expects all employees to use technology responsibly in order to avoid potential problems and liability. The district may place reasonable restrictions on the sites, material, and/or information that employees may access through the system.</w:t>
      </w: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district makes no guarantee that the functions or services provided by or through the district will be without defect. In addition, the district is not responsible for financial obligations arising from unauthorized use of the system.</w:t>
      </w: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Each employee who is authorized to use district technology shall sign this Acceptable Use Agreement as an indication that he/she has read and understands the agreement.</w:t>
      </w: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KJUHSD is committed to meeting the provisions established in the Children's Internet Protection Act (CIPA), which protects the safety and privacy of minors. Consequently, KJUHSD uses appropriate filtering technology to monitor and screen access to the Internet, in an attempt to prevent online access to materials that are obscene, contain child pornography, or are harmful to minors. In compliance with California legislation, E-Rate, and the Children's Internet Protection Act, KJUHSD addresses the appropriate and ethical use of information technology in the classroom so that students and teachers can distinguish lawful from unlawful uses of copyrighted works, including the following topics: the concept and purpose of both copyright and fair use; distinguishing lawful from unlawful downloading and peer-to-peer file sharing; and avoiding plagiarism. KJUHSD provides for the education of minors about Internet safety, including appropriate online behavior that encompasses interacting with other individuals on social networking sites and in chat rooms, cyberbullying awareness and response, and protect online privacy and avoid online predators.</w:t>
      </w: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p>
    <w:p w:rsidR="009E4D50" w:rsidRPr="009E4D50" w:rsidRDefault="009E4D50" w:rsidP="009E4D50">
      <w:pPr>
        <w:widowControl w:val="0"/>
        <w:autoSpaceDE w:val="0"/>
        <w:autoSpaceDN w:val="0"/>
        <w:adjustRightInd w:val="0"/>
        <w:spacing w:after="0" w:line="240" w:lineRule="auto"/>
        <w:rPr>
          <w:rFonts w:ascii="Times New Roman" w:hAnsi="Times New Roman" w:cs="Times New Roman"/>
          <w:b/>
          <w:sz w:val="24"/>
          <w:szCs w:val="24"/>
        </w:rPr>
      </w:pPr>
      <w:r w:rsidRPr="009E4D50">
        <w:rPr>
          <w:rFonts w:ascii="Times New Roman" w:hAnsi="Times New Roman" w:cs="Times New Roman"/>
          <w:b/>
          <w:sz w:val="24"/>
          <w:szCs w:val="24"/>
        </w:rPr>
        <w:t>Definitions</w:t>
      </w: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District technology includes, but is not limited to, computers, the district's computer network including servers and wireless computer networking technology (</w:t>
      </w:r>
      <w:proofErr w:type="spellStart"/>
      <w:r>
        <w:rPr>
          <w:rFonts w:ascii="Times New Roman" w:hAnsi="Times New Roman" w:cs="Times New Roman"/>
          <w:sz w:val="24"/>
          <w:szCs w:val="24"/>
        </w:rPr>
        <w:t>wi-fi</w:t>
      </w:r>
      <w:proofErr w:type="spellEnd"/>
      <w:r>
        <w:rPr>
          <w:rFonts w:ascii="Times New Roman" w:hAnsi="Times New Roman" w:cs="Times New Roman"/>
          <w:sz w:val="24"/>
          <w:szCs w:val="24"/>
        </w:rPr>
        <w:t>), the Internet, email, USB drives, wireless access points (routers), tablet computers, smartphones and smart devices, telephones, cellular telephones, personal digital assistants, pagers, MP3 players, wearable technology, any wireless communication device including emergency radios, and/or future technological innovations, whether accessed on or off site or through district-owned or personally owned equipment or devices.</w:t>
      </w:r>
    </w:p>
    <w:p w:rsidR="009E4D50" w:rsidRDefault="009E4D50">
      <w:pPr>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br w:type="page"/>
      </w: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p>
    <w:p w:rsidR="009E4D50" w:rsidRPr="009E4D50" w:rsidRDefault="009E4D50" w:rsidP="009E4D50">
      <w:pPr>
        <w:widowControl w:val="0"/>
        <w:autoSpaceDE w:val="0"/>
        <w:autoSpaceDN w:val="0"/>
        <w:adjustRightInd w:val="0"/>
        <w:spacing w:after="0" w:line="240" w:lineRule="auto"/>
        <w:rPr>
          <w:rFonts w:ascii="Times New Roman" w:hAnsi="Times New Roman" w:cs="Times New Roman"/>
          <w:b/>
          <w:sz w:val="24"/>
          <w:szCs w:val="24"/>
        </w:rPr>
      </w:pPr>
      <w:r w:rsidRPr="009E4D50">
        <w:rPr>
          <w:rFonts w:ascii="Times New Roman" w:hAnsi="Times New Roman" w:cs="Times New Roman"/>
          <w:b/>
          <w:sz w:val="24"/>
          <w:szCs w:val="24"/>
        </w:rPr>
        <w:t>Employee Obligations and Responsibilities</w:t>
      </w: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Employees are expected to use district technology safely, responsibly, and primarily for work-related purposes. Any incidental personal use of district technology shall not interfere with district business and operations, the work and productivity of any district employee, or the safety and security of district technology. The district is not responsible for any loss or damage incurred by an employee as a result of his/her personal use of district technology. Employees understand the District does not promise that the functions of the Internet service will meet any specific requirements they may have, or that the Internet service will be error-free or uninterrupted.  The District will not be responsible for any damage an employee may suffer, including but not limited to loss of data, interruptions of service, or exposure to inappropriate material or people. The District will not be responsible for the accuracy or quality of the information obtained through the use of technology. The District accepts no liability relative to information stored and/or retrieved on District-owned technology resources. The District will not be responsible for financial obligations arising through unauthorized use of the system.</w:t>
      </w: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employee in whose name district technology is issued is responsible for its proper use at all times. Employees shall not share their assigned online services account information, passwords, or other information used for identification and authorization purposes, and shall use the system only under the account to which they have been assigned. Employees shall not gain unauthorized access to the files or equipment of others, access electronic resources by using another person's name or electronic identification, or send anonymous electronic communications. Furthermore, employees shall not attempt to access any data, documents, emails, or programs in the district's system for which they do not have authorization.</w:t>
      </w: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Employees are prohibited from using district technology for improper purposes, including, but not limited to, use of district technology to:</w:t>
      </w:r>
    </w:p>
    <w:p w:rsidR="009E4D50" w:rsidRDefault="009E4D50" w:rsidP="009E4D50">
      <w:pPr>
        <w:widowControl w:val="0"/>
        <w:autoSpaceDE w:val="0"/>
        <w:autoSpaceDN w:val="0"/>
        <w:adjustRightInd w:val="0"/>
        <w:spacing w:after="0" w:line="240" w:lineRule="auto"/>
        <w:ind w:left="720" w:hanging="720"/>
        <w:rPr>
          <w:rFonts w:ascii="Times New Roman" w:hAnsi="Times New Roman" w:cs="Times New Roman"/>
          <w:sz w:val="24"/>
          <w:szCs w:val="24"/>
        </w:rPr>
      </w:pPr>
    </w:p>
    <w:p w:rsidR="009E4D50" w:rsidRDefault="009E4D50" w:rsidP="009E4D50">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Access, post, display, store or otherwise use material that is discriminatory, defamatory, obscene, sexually explicit, harassing, intimidating, threatening, or disruptive</w:t>
      </w:r>
    </w:p>
    <w:p w:rsidR="009E4D50" w:rsidRDefault="009E4D50" w:rsidP="009E4D50">
      <w:pPr>
        <w:widowControl w:val="0"/>
        <w:autoSpaceDE w:val="0"/>
        <w:autoSpaceDN w:val="0"/>
        <w:adjustRightInd w:val="0"/>
        <w:spacing w:after="0" w:line="240" w:lineRule="auto"/>
        <w:ind w:left="720" w:hanging="720"/>
        <w:rPr>
          <w:rFonts w:ascii="Times New Roman" w:hAnsi="Times New Roman" w:cs="Times New Roman"/>
          <w:sz w:val="24"/>
          <w:szCs w:val="24"/>
        </w:rPr>
      </w:pPr>
    </w:p>
    <w:p w:rsidR="009E4D50" w:rsidRDefault="009E4D50" w:rsidP="009E4D50">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Disclose or in any way cause to be disclosed confidential or sensitive district, employee, or student information without prior authorization from a supervisor</w:t>
      </w:r>
    </w:p>
    <w:p w:rsidR="009E4D50" w:rsidRDefault="009E4D50" w:rsidP="009E4D50">
      <w:pPr>
        <w:widowControl w:val="0"/>
        <w:autoSpaceDE w:val="0"/>
        <w:autoSpaceDN w:val="0"/>
        <w:adjustRightInd w:val="0"/>
        <w:spacing w:after="0" w:line="240" w:lineRule="auto"/>
        <w:ind w:left="720" w:hanging="720"/>
        <w:rPr>
          <w:rFonts w:ascii="Times New Roman" w:hAnsi="Times New Roman" w:cs="Times New Roman"/>
          <w:sz w:val="24"/>
          <w:szCs w:val="24"/>
        </w:rPr>
      </w:pPr>
    </w:p>
    <w:p w:rsidR="009E4D50" w:rsidRDefault="009E4D50" w:rsidP="009E4D50">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Engage in personal commercial or other for-profit activities without permission of the Superintendent or designee</w:t>
      </w:r>
    </w:p>
    <w:p w:rsidR="009E4D50" w:rsidRDefault="009E4D50" w:rsidP="009E4D50">
      <w:pPr>
        <w:widowControl w:val="0"/>
        <w:autoSpaceDE w:val="0"/>
        <w:autoSpaceDN w:val="0"/>
        <w:adjustRightInd w:val="0"/>
        <w:spacing w:after="0" w:line="240" w:lineRule="auto"/>
        <w:ind w:left="720" w:hanging="720"/>
        <w:rPr>
          <w:rFonts w:ascii="Times New Roman" w:hAnsi="Times New Roman" w:cs="Times New Roman"/>
          <w:sz w:val="24"/>
          <w:szCs w:val="24"/>
        </w:rPr>
      </w:pPr>
    </w:p>
    <w:p w:rsidR="009E4D50" w:rsidRDefault="009E4D50" w:rsidP="009E4D50">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Engage in unlawful use of district technology for political lobbying</w:t>
      </w:r>
    </w:p>
    <w:p w:rsidR="009E4D50" w:rsidRDefault="009E4D50" w:rsidP="009E4D50">
      <w:pPr>
        <w:widowControl w:val="0"/>
        <w:autoSpaceDE w:val="0"/>
        <w:autoSpaceDN w:val="0"/>
        <w:adjustRightInd w:val="0"/>
        <w:spacing w:after="0" w:line="240" w:lineRule="auto"/>
        <w:ind w:left="720" w:hanging="720"/>
        <w:rPr>
          <w:rFonts w:ascii="Times New Roman" w:hAnsi="Times New Roman" w:cs="Times New Roman"/>
          <w:sz w:val="24"/>
          <w:szCs w:val="24"/>
        </w:rPr>
      </w:pPr>
    </w:p>
    <w:p w:rsidR="009E4D50" w:rsidRDefault="009E4D50" w:rsidP="009E4D50">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Infringe on copyright, license, trademark, patent, or other intellectual property rights</w:t>
      </w:r>
    </w:p>
    <w:p w:rsidR="009E4D50" w:rsidRDefault="009E4D50" w:rsidP="009E4D50">
      <w:pPr>
        <w:widowControl w:val="0"/>
        <w:autoSpaceDE w:val="0"/>
        <w:autoSpaceDN w:val="0"/>
        <w:adjustRightInd w:val="0"/>
        <w:spacing w:after="0" w:line="240" w:lineRule="auto"/>
        <w:ind w:left="720" w:hanging="720"/>
        <w:rPr>
          <w:rFonts w:ascii="Times New Roman" w:hAnsi="Times New Roman" w:cs="Times New Roman"/>
          <w:sz w:val="24"/>
          <w:szCs w:val="24"/>
        </w:rPr>
      </w:pPr>
    </w:p>
    <w:p w:rsidR="009E4D50" w:rsidRDefault="009E4D50" w:rsidP="009E4D50">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Intentionally disrupt or harm district technology or other district operations (such as destroying district equipment, placing a virus on district computers, adding or removing a computer program without permission, changing settings on shared computers)</w:t>
      </w:r>
    </w:p>
    <w:p w:rsidR="009E4D50" w:rsidRDefault="009E4D50" w:rsidP="009E4D50">
      <w:pPr>
        <w:widowControl w:val="0"/>
        <w:autoSpaceDE w:val="0"/>
        <w:autoSpaceDN w:val="0"/>
        <w:adjustRightInd w:val="0"/>
        <w:spacing w:after="0" w:line="240" w:lineRule="auto"/>
        <w:ind w:left="720" w:hanging="720"/>
        <w:rPr>
          <w:rFonts w:ascii="Times New Roman" w:hAnsi="Times New Roman" w:cs="Times New Roman"/>
          <w:sz w:val="24"/>
          <w:szCs w:val="24"/>
        </w:rPr>
      </w:pPr>
    </w:p>
    <w:p w:rsidR="009E4D50" w:rsidRDefault="009E4D50" w:rsidP="009E4D50">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Install unauthorized software</w:t>
      </w: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p>
    <w:p w:rsidR="009E4D50" w:rsidRDefault="009E4D50" w:rsidP="009E4D50">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Engage in or promote unethical practices or violate any law or Board policy, administrative regulation, or district practice</w:t>
      </w: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p>
    <w:p w:rsidR="009E4D50" w:rsidRPr="009E4D50" w:rsidRDefault="009E4D50" w:rsidP="009E4D50">
      <w:pPr>
        <w:widowControl w:val="0"/>
        <w:autoSpaceDE w:val="0"/>
        <w:autoSpaceDN w:val="0"/>
        <w:adjustRightInd w:val="0"/>
        <w:spacing w:after="0" w:line="240" w:lineRule="auto"/>
        <w:rPr>
          <w:rFonts w:ascii="Times New Roman" w:hAnsi="Times New Roman" w:cs="Times New Roman"/>
          <w:b/>
          <w:sz w:val="24"/>
          <w:szCs w:val="24"/>
        </w:rPr>
      </w:pPr>
      <w:r w:rsidRPr="009E4D50">
        <w:rPr>
          <w:rFonts w:ascii="Times New Roman" w:hAnsi="Times New Roman" w:cs="Times New Roman"/>
          <w:b/>
          <w:sz w:val="24"/>
          <w:szCs w:val="24"/>
        </w:rPr>
        <w:t>Privacy</w:t>
      </w: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Since the use of district technology is intended for use in conducting district business, no employee should have any expectation of privacy in any use of district technology.  By accepting these terms and conditions, the employee waives any right to privacy or confidentiality to material created, sent, accessed, or stored using District technology or a District provided network account</w:t>
      </w: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district reserves the right to monitor and record all use of district technology, including, but not limited to, access to the Internet or social media, communications sent or received from district technology, or other uses within the jurisdiction of the district. Such monitoring/recording may occur at any time without prior notice for any legal purposes including, but not limited to, record retention and distribution and/or investigation of improper, illegal, or prohibited activity. Employees should be aware that, in most instances, their use of district technology (such as web searches or emails) cannot be erased or deleted.</w:t>
      </w: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passwords created for or used on any district technology are the sole property of the district. The creation or use of a password by an employee on district technology does not create a reasonable expectation of privacy.</w:t>
      </w: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p>
    <w:p w:rsidR="009E4D50" w:rsidRPr="009E4D50" w:rsidRDefault="009E4D50" w:rsidP="009E4D50">
      <w:pPr>
        <w:widowControl w:val="0"/>
        <w:autoSpaceDE w:val="0"/>
        <w:autoSpaceDN w:val="0"/>
        <w:adjustRightInd w:val="0"/>
        <w:spacing w:after="0" w:line="240" w:lineRule="auto"/>
        <w:rPr>
          <w:rFonts w:ascii="Times New Roman" w:hAnsi="Times New Roman" w:cs="Times New Roman"/>
          <w:b/>
          <w:sz w:val="24"/>
          <w:szCs w:val="24"/>
        </w:rPr>
      </w:pPr>
      <w:r w:rsidRPr="009E4D50">
        <w:rPr>
          <w:rFonts w:ascii="Times New Roman" w:hAnsi="Times New Roman" w:cs="Times New Roman"/>
          <w:b/>
          <w:sz w:val="24"/>
          <w:szCs w:val="24"/>
        </w:rPr>
        <w:t>Personally Owned Devices</w:t>
      </w: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an employee uses a personally owned device to access district technology or conduct district business, he/she shall abide by all applicable Board policies, administrative regulations, and this Acceptable Use Agreement. Any such use of a personally owned device may subject the contents of the device and any communications sent or received on the device to disclosure pursuant to a lawful subpoena or public records request. The District accepts no liability for employee-owned technology resources used on KJUHSD property.</w:t>
      </w:r>
      <w:r w:rsidR="009E2F75">
        <w:rPr>
          <w:rFonts w:ascii="Times New Roman" w:hAnsi="Times New Roman" w:cs="Times New Roman"/>
          <w:sz w:val="24"/>
          <w:szCs w:val="24"/>
        </w:rPr>
        <w:t xml:space="preserve">  Employees are prohibited from photographing students on personal devices or use such photographs on any social media without expressed permission from immediate supervisor.</w:t>
      </w: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p>
    <w:p w:rsidR="009E4D50" w:rsidRPr="009E4D50" w:rsidRDefault="009E4D50" w:rsidP="009E4D50">
      <w:pPr>
        <w:widowControl w:val="0"/>
        <w:autoSpaceDE w:val="0"/>
        <w:autoSpaceDN w:val="0"/>
        <w:adjustRightInd w:val="0"/>
        <w:spacing w:after="0" w:line="240" w:lineRule="auto"/>
        <w:rPr>
          <w:rFonts w:ascii="Times New Roman" w:hAnsi="Times New Roman" w:cs="Times New Roman"/>
          <w:b/>
          <w:sz w:val="24"/>
          <w:szCs w:val="24"/>
        </w:rPr>
      </w:pPr>
      <w:r w:rsidRPr="009E4D50">
        <w:rPr>
          <w:rFonts w:ascii="Times New Roman" w:hAnsi="Times New Roman" w:cs="Times New Roman"/>
          <w:b/>
          <w:sz w:val="24"/>
          <w:szCs w:val="24"/>
        </w:rPr>
        <w:t>Records</w:t>
      </w: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electronically stored information generated or received by an employee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constitutes a district or student record shall be classified, retained, and destroyed in accordance with BP/AR 3580 - District Records, BP/AR 5125 - Student Records, or other applicable policies and regulations addressing the retention of district or student records.</w:t>
      </w: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p>
    <w:p w:rsidR="009E4D50" w:rsidRPr="009E4D50" w:rsidRDefault="009E4D50" w:rsidP="009E4D50">
      <w:pPr>
        <w:widowControl w:val="0"/>
        <w:autoSpaceDE w:val="0"/>
        <w:autoSpaceDN w:val="0"/>
        <w:adjustRightInd w:val="0"/>
        <w:spacing w:after="0" w:line="240" w:lineRule="auto"/>
        <w:rPr>
          <w:rFonts w:ascii="Times New Roman" w:hAnsi="Times New Roman" w:cs="Times New Roman"/>
          <w:b/>
          <w:sz w:val="24"/>
          <w:szCs w:val="24"/>
        </w:rPr>
      </w:pPr>
      <w:r w:rsidRPr="009E4D50">
        <w:rPr>
          <w:rFonts w:ascii="Times New Roman" w:hAnsi="Times New Roman" w:cs="Times New Roman"/>
          <w:b/>
          <w:sz w:val="24"/>
          <w:szCs w:val="24"/>
        </w:rPr>
        <w:t>Reporting</w:t>
      </w: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an employee becomes aware of any security problem (such as any compromise of the confidentiality of any login or account information) or misuse of district technology, he/she shall immediately report such information to the Superintendent or designee.</w:t>
      </w: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p>
    <w:p w:rsidR="009E4D50" w:rsidRPr="009E4D50" w:rsidRDefault="009E4D50" w:rsidP="009E4D50">
      <w:pPr>
        <w:widowControl w:val="0"/>
        <w:autoSpaceDE w:val="0"/>
        <w:autoSpaceDN w:val="0"/>
        <w:adjustRightInd w:val="0"/>
        <w:spacing w:after="0" w:line="240" w:lineRule="auto"/>
        <w:rPr>
          <w:rFonts w:ascii="Times New Roman" w:hAnsi="Times New Roman" w:cs="Times New Roman"/>
          <w:b/>
          <w:sz w:val="24"/>
          <w:szCs w:val="24"/>
        </w:rPr>
      </w:pPr>
      <w:r w:rsidRPr="009E4D50">
        <w:rPr>
          <w:rFonts w:ascii="Times New Roman" w:hAnsi="Times New Roman" w:cs="Times New Roman"/>
          <w:b/>
          <w:sz w:val="24"/>
          <w:szCs w:val="24"/>
        </w:rPr>
        <w:t>Consequences for Violation</w:t>
      </w: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Violations of the law, Board policy, or this Acceptable Use Agreement may result in revocation of an employee's access to district technology and/or discipline, up to and including termination. In addition, violations of the law, Board policy, or this agreement may be reported to law enforcement agencies as appropriate.</w:t>
      </w: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p>
    <w:p w:rsidR="009E4D50" w:rsidRPr="009E4D50" w:rsidRDefault="009E4D50" w:rsidP="009E4D50">
      <w:pPr>
        <w:widowControl w:val="0"/>
        <w:autoSpaceDE w:val="0"/>
        <w:autoSpaceDN w:val="0"/>
        <w:adjustRightInd w:val="0"/>
        <w:spacing w:after="0" w:line="240" w:lineRule="auto"/>
        <w:rPr>
          <w:rFonts w:ascii="Times New Roman" w:hAnsi="Times New Roman" w:cs="Times New Roman"/>
          <w:b/>
          <w:sz w:val="24"/>
          <w:szCs w:val="24"/>
        </w:rPr>
      </w:pPr>
      <w:r w:rsidRPr="009E4D50">
        <w:rPr>
          <w:rFonts w:ascii="Times New Roman" w:hAnsi="Times New Roman" w:cs="Times New Roman"/>
          <w:b/>
          <w:sz w:val="24"/>
          <w:szCs w:val="24"/>
        </w:rPr>
        <w:t>Employee Acknowledgment</w:t>
      </w: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have received, read, understand, and agree to abide by this Acceptable Use Agreement, BP 4040 - Employee Use of Technology, and other applicable laws and district policies and regulations governing the use of district technology. I understand that there is no expectation of privacy when using district technology or when my personal electronic devices use district technology. I further understand that any violation may result in revocation of user privileges, disciplinary action, and/or appropriate legal action.</w:t>
      </w: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hereby release the district and its personnel from any and all claims and damages arising from my use of district technology or from the failure of any technology protection measures employed by the district.</w:t>
      </w: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   Position: ___________________</w:t>
      </w:r>
      <w:r>
        <w:rPr>
          <w:rFonts w:ascii="Times New Roman" w:hAnsi="Times New Roman" w:cs="Times New Roman"/>
          <w:sz w:val="24"/>
          <w:szCs w:val="24"/>
        </w:rPr>
        <w:tab/>
      </w: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(Please print)</w:t>
      </w: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School/Work Site: __________________________________________________</w:t>
      </w:r>
      <w:r>
        <w:rPr>
          <w:rFonts w:ascii="Times New Roman" w:hAnsi="Times New Roman" w:cs="Times New Roman"/>
          <w:sz w:val="24"/>
          <w:szCs w:val="24"/>
        </w:rPr>
        <w:tab/>
      </w: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Signature: __________________________________ Date: _________________</w:t>
      </w:r>
      <w:r>
        <w:rPr>
          <w:rFonts w:ascii="Times New Roman" w:hAnsi="Times New Roman" w:cs="Times New Roman"/>
          <w:sz w:val="24"/>
          <w:szCs w:val="24"/>
        </w:rPr>
        <w:tab/>
      </w:r>
    </w:p>
    <w:p w:rsidR="009E4D50" w:rsidRDefault="009E4D50" w:rsidP="009E4D50">
      <w:pPr>
        <w:widowControl w:val="0"/>
        <w:autoSpaceDE w:val="0"/>
        <w:autoSpaceDN w:val="0"/>
        <w:adjustRightInd w:val="0"/>
        <w:spacing w:after="0" w:line="240" w:lineRule="auto"/>
        <w:rPr>
          <w:rFonts w:ascii="Times New Roman" w:hAnsi="Times New Roman" w:cs="Times New Roman"/>
          <w:sz w:val="24"/>
          <w:szCs w:val="24"/>
        </w:rPr>
      </w:pPr>
    </w:p>
    <w:p w:rsidR="00997E8D" w:rsidRDefault="00997E8D" w:rsidP="009E4D50">
      <w:pPr>
        <w:widowControl w:val="0"/>
        <w:autoSpaceDE w:val="0"/>
        <w:autoSpaceDN w:val="0"/>
        <w:adjustRightInd w:val="0"/>
        <w:spacing w:after="0" w:line="240" w:lineRule="auto"/>
        <w:rPr>
          <w:rFonts w:ascii="Times New Roman" w:hAnsi="Times New Roman" w:cs="Times New Roman"/>
          <w:sz w:val="24"/>
          <w:szCs w:val="24"/>
        </w:rPr>
      </w:pPr>
    </w:p>
    <w:p w:rsidR="00997E8D" w:rsidRDefault="00997E8D" w:rsidP="009E4D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Employee Acknowledgement is available as a link on the KJUHSD.com website for your convenience to print, fill-out and sign/return to District Office.) </w:t>
      </w:r>
      <w:bookmarkStart w:id="0" w:name="_GoBack"/>
      <w:bookmarkEnd w:id="0"/>
    </w:p>
    <w:p w:rsidR="0046792F" w:rsidRDefault="0046792F"/>
    <w:sectPr w:rsidR="0046792F" w:rsidSect="009E4D50">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B60" w:rsidRDefault="00950B60" w:rsidP="00950B60">
      <w:pPr>
        <w:spacing w:after="0" w:line="240" w:lineRule="auto"/>
      </w:pPr>
      <w:r>
        <w:separator/>
      </w:r>
    </w:p>
  </w:endnote>
  <w:endnote w:type="continuationSeparator" w:id="0">
    <w:p w:rsidR="00950B60" w:rsidRDefault="00950B60" w:rsidP="0095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B60" w:rsidRDefault="00950B60">
    <w:pPr>
      <w:pStyle w:val="Footer"/>
    </w:pPr>
    <w:r>
      <w:t>6/5/17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B60" w:rsidRDefault="00950B60" w:rsidP="00950B60">
      <w:pPr>
        <w:spacing w:after="0" w:line="240" w:lineRule="auto"/>
      </w:pPr>
      <w:r>
        <w:separator/>
      </w:r>
    </w:p>
  </w:footnote>
  <w:footnote w:type="continuationSeparator" w:id="0">
    <w:p w:rsidR="00950B60" w:rsidRDefault="00950B60" w:rsidP="00950B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D50"/>
    <w:rsid w:val="000446A9"/>
    <w:rsid w:val="000B4CDD"/>
    <w:rsid w:val="00157EE7"/>
    <w:rsid w:val="001A2153"/>
    <w:rsid w:val="001C4F1C"/>
    <w:rsid w:val="001E735B"/>
    <w:rsid w:val="00236D04"/>
    <w:rsid w:val="003D3DEE"/>
    <w:rsid w:val="0046792F"/>
    <w:rsid w:val="00520A81"/>
    <w:rsid w:val="00643E3D"/>
    <w:rsid w:val="006C478B"/>
    <w:rsid w:val="00950B60"/>
    <w:rsid w:val="00997E8D"/>
    <w:rsid w:val="009E2F75"/>
    <w:rsid w:val="009E4D50"/>
    <w:rsid w:val="00AA05B2"/>
    <w:rsid w:val="00AD76E5"/>
    <w:rsid w:val="00B77197"/>
    <w:rsid w:val="00C7523B"/>
    <w:rsid w:val="00D232F0"/>
    <w:rsid w:val="00D937FB"/>
    <w:rsid w:val="00E12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D50"/>
    <w:pPr>
      <w:spacing w:after="200" w:line="276" w:lineRule="auto"/>
      <w:ind w:left="0" w:firstLine="0"/>
    </w:pPr>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5B2"/>
  </w:style>
  <w:style w:type="paragraph" w:customStyle="1" w:styleId="KHS1">
    <w:name w:val="KHS 1"/>
    <w:basedOn w:val="Style1"/>
    <w:qFormat/>
    <w:rsid w:val="00AA05B2"/>
    <w:rPr>
      <w:u w:val="single"/>
    </w:rPr>
  </w:style>
  <w:style w:type="paragraph" w:customStyle="1" w:styleId="Style1">
    <w:name w:val="Style1"/>
    <w:basedOn w:val="Normal"/>
    <w:link w:val="Style1Char"/>
    <w:rsid w:val="00AA05B2"/>
    <w:pPr>
      <w:spacing w:after="0" w:line="240" w:lineRule="auto"/>
    </w:pPr>
    <w:rPr>
      <w:rFonts w:ascii="Arial" w:eastAsiaTheme="minorHAnsi" w:hAnsi="Arial"/>
      <w:color w:val="62BE56"/>
      <w:sz w:val="32"/>
      <w:szCs w:val="32"/>
      <w14:textFill>
        <w14:solidFill>
          <w14:srgbClr w14:val="62BE56">
            <w14:lumMod w14:val="50000"/>
          </w14:srgbClr>
        </w14:solidFill>
      </w14:textFill>
    </w:rPr>
  </w:style>
  <w:style w:type="character" w:customStyle="1" w:styleId="Style1Char">
    <w:name w:val="Style1 Char"/>
    <w:basedOn w:val="DefaultParagraphFont"/>
    <w:link w:val="Style1"/>
    <w:rsid w:val="00AA05B2"/>
    <w:rPr>
      <w:color w:val="62BE56"/>
      <w:sz w:val="32"/>
      <w:szCs w:val="32"/>
      <w14:textFill>
        <w14:solidFill>
          <w14:srgbClr w14:val="62BE56">
            <w14:lumMod w14:val="50000"/>
          </w14:srgbClr>
        </w14:solidFill>
      </w14:textFill>
    </w:rPr>
  </w:style>
  <w:style w:type="paragraph" w:customStyle="1" w:styleId="Style2">
    <w:name w:val="Style2"/>
    <w:basedOn w:val="Style1"/>
    <w:link w:val="Style2Char"/>
    <w:rsid w:val="00AA05B2"/>
  </w:style>
  <w:style w:type="character" w:customStyle="1" w:styleId="Style2Char">
    <w:name w:val="Style2 Char"/>
    <w:basedOn w:val="Style1Char"/>
    <w:link w:val="Style2"/>
    <w:rsid w:val="00AA05B2"/>
    <w:rPr>
      <w:color w:val="62BE56"/>
      <w:sz w:val="32"/>
      <w:szCs w:val="32"/>
      <w14:textFill>
        <w14:solidFill>
          <w14:srgbClr w14:val="62BE56">
            <w14:lumMod w14:val="50000"/>
          </w14:srgbClr>
        </w14:solidFill>
      </w14:textFill>
    </w:rPr>
  </w:style>
  <w:style w:type="character" w:styleId="Hyperlink">
    <w:name w:val="Hyperlink"/>
    <w:basedOn w:val="DefaultParagraphFont"/>
    <w:uiPriority w:val="99"/>
    <w:unhideWhenUsed/>
    <w:rsid w:val="00AA05B2"/>
    <w:rPr>
      <w:color w:val="0000FF" w:themeColor="hyperlink"/>
      <w:u w:val="single"/>
    </w:rPr>
  </w:style>
  <w:style w:type="paragraph" w:styleId="BalloonText">
    <w:name w:val="Balloon Text"/>
    <w:basedOn w:val="Normal"/>
    <w:link w:val="BalloonTextChar"/>
    <w:uiPriority w:val="99"/>
    <w:semiHidden/>
    <w:unhideWhenUsed/>
    <w:rsid w:val="00AA05B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A05B2"/>
    <w:rPr>
      <w:rFonts w:ascii="Tahoma" w:hAnsi="Tahoma" w:cs="Tahoma"/>
      <w:sz w:val="16"/>
      <w:szCs w:val="16"/>
    </w:rPr>
  </w:style>
  <w:style w:type="paragraph" w:styleId="ListParagraph">
    <w:name w:val="List Paragraph"/>
    <w:basedOn w:val="Normal"/>
    <w:uiPriority w:val="34"/>
    <w:qFormat/>
    <w:rsid w:val="00AA05B2"/>
    <w:pPr>
      <w:spacing w:after="0" w:line="240" w:lineRule="auto"/>
      <w:contextualSpacing/>
    </w:pPr>
    <w:rPr>
      <w:rFonts w:ascii="Arial" w:eastAsiaTheme="minorHAnsi" w:hAnsi="Arial"/>
      <w:sz w:val="24"/>
      <w:szCs w:val="24"/>
    </w:rPr>
  </w:style>
  <w:style w:type="paragraph" w:styleId="Header">
    <w:name w:val="header"/>
    <w:basedOn w:val="Normal"/>
    <w:link w:val="HeaderChar"/>
    <w:uiPriority w:val="99"/>
    <w:unhideWhenUsed/>
    <w:rsid w:val="00950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B60"/>
    <w:rPr>
      <w:rFonts w:asciiTheme="minorHAnsi" w:eastAsiaTheme="minorEastAsia" w:hAnsiTheme="minorHAnsi"/>
      <w:sz w:val="22"/>
      <w:szCs w:val="22"/>
    </w:rPr>
  </w:style>
  <w:style w:type="paragraph" w:styleId="Footer">
    <w:name w:val="footer"/>
    <w:basedOn w:val="Normal"/>
    <w:link w:val="FooterChar"/>
    <w:uiPriority w:val="99"/>
    <w:unhideWhenUsed/>
    <w:rsid w:val="00950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B60"/>
    <w:rPr>
      <w:rFonts w:asciiTheme="minorHAnsi" w:eastAsiaTheme="minorEastAsia"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D50"/>
    <w:pPr>
      <w:spacing w:after="200" w:line="276" w:lineRule="auto"/>
      <w:ind w:left="0" w:firstLine="0"/>
    </w:pPr>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5B2"/>
  </w:style>
  <w:style w:type="paragraph" w:customStyle="1" w:styleId="KHS1">
    <w:name w:val="KHS 1"/>
    <w:basedOn w:val="Style1"/>
    <w:qFormat/>
    <w:rsid w:val="00AA05B2"/>
    <w:rPr>
      <w:u w:val="single"/>
    </w:rPr>
  </w:style>
  <w:style w:type="paragraph" w:customStyle="1" w:styleId="Style1">
    <w:name w:val="Style1"/>
    <w:basedOn w:val="Normal"/>
    <w:link w:val="Style1Char"/>
    <w:rsid w:val="00AA05B2"/>
    <w:pPr>
      <w:spacing w:after="0" w:line="240" w:lineRule="auto"/>
    </w:pPr>
    <w:rPr>
      <w:rFonts w:ascii="Arial" w:eastAsiaTheme="minorHAnsi" w:hAnsi="Arial"/>
      <w:color w:val="62BE56"/>
      <w:sz w:val="32"/>
      <w:szCs w:val="32"/>
      <w14:textFill>
        <w14:solidFill>
          <w14:srgbClr w14:val="62BE56">
            <w14:lumMod w14:val="50000"/>
          </w14:srgbClr>
        </w14:solidFill>
      </w14:textFill>
    </w:rPr>
  </w:style>
  <w:style w:type="character" w:customStyle="1" w:styleId="Style1Char">
    <w:name w:val="Style1 Char"/>
    <w:basedOn w:val="DefaultParagraphFont"/>
    <w:link w:val="Style1"/>
    <w:rsid w:val="00AA05B2"/>
    <w:rPr>
      <w:color w:val="62BE56"/>
      <w:sz w:val="32"/>
      <w:szCs w:val="32"/>
      <w14:textFill>
        <w14:solidFill>
          <w14:srgbClr w14:val="62BE56">
            <w14:lumMod w14:val="50000"/>
          </w14:srgbClr>
        </w14:solidFill>
      </w14:textFill>
    </w:rPr>
  </w:style>
  <w:style w:type="paragraph" w:customStyle="1" w:styleId="Style2">
    <w:name w:val="Style2"/>
    <w:basedOn w:val="Style1"/>
    <w:link w:val="Style2Char"/>
    <w:rsid w:val="00AA05B2"/>
  </w:style>
  <w:style w:type="character" w:customStyle="1" w:styleId="Style2Char">
    <w:name w:val="Style2 Char"/>
    <w:basedOn w:val="Style1Char"/>
    <w:link w:val="Style2"/>
    <w:rsid w:val="00AA05B2"/>
    <w:rPr>
      <w:color w:val="62BE56"/>
      <w:sz w:val="32"/>
      <w:szCs w:val="32"/>
      <w14:textFill>
        <w14:solidFill>
          <w14:srgbClr w14:val="62BE56">
            <w14:lumMod w14:val="50000"/>
          </w14:srgbClr>
        </w14:solidFill>
      </w14:textFill>
    </w:rPr>
  </w:style>
  <w:style w:type="character" w:styleId="Hyperlink">
    <w:name w:val="Hyperlink"/>
    <w:basedOn w:val="DefaultParagraphFont"/>
    <w:uiPriority w:val="99"/>
    <w:unhideWhenUsed/>
    <w:rsid w:val="00AA05B2"/>
    <w:rPr>
      <w:color w:val="0000FF" w:themeColor="hyperlink"/>
      <w:u w:val="single"/>
    </w:rPr>
  </w:style>
  <w:style w:type="paragraph" w:styleId="BalloonText">
    <w:name w:val="Balloon Text"/>
    <w:basedOn w:val="Normal"/>
    <w:link w:val="BalloonTextChar"/>
    <w:uiPriority w:val="99"/>
    <w:semiHidden/>
    <w:unhideWhenUsed/>
    <w:rsid w:val="00AA05B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A05B2"/>
    <w:rPr>
      <w:rFonts w:ascii="Tahoma" w:hAnsi="Tahoma" w:cs="Tahoma"/>
      <w:sz w:val="16"/>
      <w:szCs w:val="16"/>
    </w:rPr>
  </w:style>
  <w:style w:type="paragraph" w:styleId="ListParagraph">
    <w:name w:val="List Paragraph"/>
    <w:basedOn w:val="Normal"/>
    <w:uiPriority w:val="34"/>
    <w:qFormat/>
    <w:rsid w:val="00AA05B2"/>
    <w:pPr>
      <w:spacing w:after="0" w:line="240" w:lineRule="auto"/>
      <w:contextualSpacing/>
    </w:pPr>
    <w:rPr>
      <w:rFonts w:ascii="Arial" w:eastAsiaTheme="minorHAnsi" w:hAnsi="Arial"/>
      <w:sz w:val="24"/>
      <w:szCs w:val="24"/>
    </w:rPr>
  </w:style>
  <w:style w:type="paragraph" w:styleId="Header">
    <w:name w:val="header"/>
    <w:basedOn w:val="Normal"/>
    <w:link w:val="HeaderChar"/>
    <w:uiPriority w:val="99"/>
    <w:unhideWhenUsed/>
    <w:rsid w:val="00950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B60"/>
    <w:rPr>
      <w:rFonts w:asciiTheme="minorHAnsi" w:eastAsiaTheme="minorEastAsia" w:hAnsiTheme="minorHAnsi"/>
      <w:sz w:val="22"/>
      <w:szCs w:val="22"/>
    </w:rPr>
  </w:style>
  <w:style w:type="paragraph" w:styleId="Footer">
    <w:name w:val="footer"/>
    <w:basedOn w:val="Normal"/>
    <w:link w:val="FooterChar"/>
    <w:uiPriority w:val="99"/>
    <w:unhideWhenUsed/>
    <w:rsid w:val="00950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B60"/>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97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Jensen</dc:creator>
  <cp:lastModifiedBy>Shari Jensen</cp:lastModifiedBy>
  <cp:revision>6</cp:revision>
  <dcterms:created xsi:type="dcterms:W3CDTF">2016-08-16T22:35:00Z</dcterms:created>
  <dcterms:modified xsi:type="dcterms:W3CDTF">2017-08-10T18:01:00Z</dcterms:modified>
</cp:coreProperties>
</file>